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2DF98" w14:textId="77777777" w:rsidR="00153307" w:rsidRDefault="00000000">
      <w:pPr>
        <w:pStyle w:val="Title"/>
        <w:jc w:val="center"/>
      </w:pPr>
      <w:r>
        <w:t>Silhouette Youth</w:t>
      </w:r>
      <w:r>
        <w:br/>
        <w:t>Data Protection and GDPR Policy</w:t>
      </w:r>
    </w:p>
    <w:p w14:paraId="7E58B271" w14:textId="77777777" w:rsidR="00153307" w:rsidRDefault="00000000">
      <w:pPr>
        <w:jc w:val="center"/>
      </w:pPr>
      <w:r>
        <w:rPr>
          <w:b/>
        </w:rPr>
        <w:t>Charity number: 1181276</w:t>
      </w:r>
    </w:p>
    <w:tbl>
      <w:tblPr>
        <w:tblStyle w:val="TableGrid"/>
        <w:tblW w:w="0" w:type="auto"/>
        <w:jc w:val="center"/>
        <w:tblLook w:val="04A0" w:firstRow="1" w:lastRow="0" w:firstColumn="1" w:lastColumn="0" w:noHBand="0" w:noVBand="1"/>
      </w:tblPr>
      <w:tblGrid>
        <w:gridCol w:w="4963"/>
        <w:gridCol w:w="4963"/>
      </w:tblGrid>
      <w:tr w:rsidR="00153307" w14:paraId="73AD4ED2" w14:textId="77777777">
        <w:trPr>
          <w:jc w:val="center"/>
        </w:trPr>
        <w:tc>
          <w:tcPr>
            <w:tcW w:w="4968" w:type="dxa"/>
            <w:shd w:val="clear" w:color="auto" w:fill="D9EAF7"/>
            <w:vAlign w:val="center"/>
          </w:tcPr>
          <w:p w14:paraId="2BC28C4B" w14:textId="77777777" w:rsidR="00153307" w:rsidRDefault="00000000">
            <w:r>
              <w:rPr>
                <w:b/>
                <w:sz w:val="19"/>
              </w:rPr>
              <w:t>Document owner</w:t>
            </w:r>
          </w:p>
        </w:tc>
        <w:tc>
          <w:tcPr>
            <w:tcW w:w="4968" w:type="dxa"/>
            <w:shd w:val="clear" w:color="auto" w:fill="D9EAF7"/>
            <w:vAlign w:val="center"/>
          </w:tcPr>
          <w:p w14:paraId="618CDAA8" w14:textId="77777777" w:rsidR="00153307" w:rsidRDefault="00000000">
            <w:r>
              <w:rPr>
                <w:b/>
                <w:sz w:val="19"/>
              </w:rPr>
              <w:t>CEO / Data Protection Lead</w:t>
            </w:r>
          </w:p>
        </w:tc>
      </w:tr>
      <w:tr w:rsidR="00153307" w14:paraId="07253B3E" w14:textId="77777777">
        <w:trPr>
          <w:jc w:val="center"/>
        </w:trPr>
        <w:tc>
          <w:tcPr>
            <w:tcW w:w="4968" w:type="dxa"/>
            <w:vAlign w:val="center"/>
          </w:tcPr>
          <w:p w14:paraId="5AB5CECA" w14:textId="77777777" w:rsidR="00153307" w:rsidRDefault="00000000">
            <w:r>
              <w:rPr>
                <w:b/>
                <w:sz w:val="19"/>
              </w:rPr>
              <w:t>Person responsible</w:t>
            </w:r>
          </w:p>
        </w:tc>
        <w:tc>
          <w:tcPr>
            <w:tcW w:w="4968" w:type="dxa"/>
            <w:vAlign w:val="center"/>
          </w:tcPr>
          <w:p w14:paraId="0BCB0902" w14:textId="77777777" w:rsidR="00153307" w:rsidRDefault="00000000">
            <w:r>
              <w:rPr>
                <w:sz w:val="19"/>
              </w:rPr>
              <w:t>Leigh Wolmarans</w:t>
            </w:r>
          </w:p>
        </w:tc>
      </w:tr>
      <w:tr w:rsidR="00153307" w14:paraId="5B2E8AA6" w14:textId="77777777">
        <w:trPr>
          <w:jc w:val="center"/>
        </w:trPr>
        <w:tc>
          <w:tcPr>
            <w:tcW w:w="4968" w:type="dxa"/>
            <w:vAlign w:val="center"/>
          </w:tcPr>
          <w:p w14:paraId="3A5E5EC3" w14:textId="77777777" w:rsidR="00153307" w:rsidRDefault="00000000">
            <w:r>
              <w:rPr>
                <w:b/>
                <w:sz w:val="19"/>
              </w:rPr>
              <w:t>Approved by</w:t>
            </w:r>
          </w:p>
        </w:tc>
        <w:tc>
          <w:tcPr>
            <w:tcW w:w="4968" w:type="dxa"/>
            <w:vAlign w:val="center"/>
          </w:tcPr>
          <w:p w14:paraId="5166433E" w14:textId="77777777" w:rsidR="00153307" w:rsidRDefault="00000000">
            <w:r>
              <w:rPr>
                <w:sz w:val="19"/>
              </w:rPr>
              <w:t>Trustees of Silhouette Youth</w:t>
            </w:r>
          </w:p>
        </w:tc>
      </w:tr>
      <w:tr w:rsidR="00153307" w14:paraId="18ED35C9" w14:textId="77777777">
        <w:trPr>
          <w:jc w:val="center"/>
        </w:trPr>
        <w:tc>
          <w:tcPr>
            <w:tcW w:w="4968" w:type="dxa"/>
            <w:vAlign w:val="center"/>
          </w:tcPr>
          <w:p w14:paraId="2389D614" w14:textId="77777777" w:rsidR="00153307" w:rsidRDefault="00000000">
            <w:r>
              <w:rPr>
                <w:b/>
                <w:sz w:val="19"/>
              </w:rPr>
              <w:t>Date approved</w:t>
            </w:r>
          </w:p>
        </w:tc>
        <w:tc>
          <w:tcPr>
            <w:tcW w:w="4968" w:type="dxa"/>
            <w:vAlign w:val="center"/>
          </w:tcPr>
          <w:p w14:paraId="79E67396" w14:textId="333BAA80" w:rsidR="00153307" w:rsidRDefault="009710EC">
            <w:r>
              <w:rPr>
                <w:sz w:val="19"/>
              </w:rPr>
              <w:t>January</w:t>
            </w:r>
            <w:r w:rsidR="00000000">
              <w:rPr>
                <w:sz w:val="19"/>
              </w:rPr>
              <w:t xml:space="preserve"> 2026</w:t>
            </w:r>
          </w:p>
        </w:tc>
      </w:tr>
      <w:tr w:rsidR="00153307" w14:paraId="1F72C3D7" w14:textId="77777777">
        <w:trPr>
          <w:jc w:val="center"/>
        </w:trPr>
        <w:tc>
          <w:tcPr>
            <w:tcW w:w="4968" w:type="dxa"/>
            <w:vAlign w:val="center"/>
          </w:tcPr>
          <w:p w14:paraId="5F350FE6" w14:textId="77777777" w:rsidR="00153307" w:rsidRDefault="00000000">
            <w:r>
              <w:rPr>
                <w:b/>
                <w:sz w:val="19"/>
              </w:rPr>
              <w:t>Review date</w:t>
            </w:r>
          </w:p>
        </w:tc>
        <w:tc>
          <w:tcPr>
            <w:tcW w:w="4968" w:type="dxa"/>
            <w:vAlign w:val="center"/>
          </w:tcPr>
          <w:p w14:paraId="11AFC705" w14:textId="1CD14E16" w:rsidR="00153307" w:rsidRDefault="009710EC">
            <w:r>
              <w:rPr>
                <w:sz w:val="19"/>
              </w:rPr>
              <w:t>January</w:t>
            </w:r>
            <w:r w:rsidR="00000000">
              <w:rPr>
                <w:sz w:val="19"/>
              </w:rPr>
              <w:t xml:space="preserve"> 2028, or sooner if legislation or practice changes</w:t>
            </w:r>
          </w:p>
        </w:tc>
      </w:tr>
      <w:tr w:rsidR="00153307" w14:paraId="67F5BA11" w14:textId="77777777">
        <w:trPr>
          <w:jc w:val="center"/>
        </w:trPr>
        <w:tc>
          <w:tcPr>
            <w:tcW w:w="4968" w:type="dxa"/>
            <w:vAlign w:val="center"/>
          </w:tcPr>
          <w:p w14:paraId="10CFCB5A" w14:textId="77777777" w:rsidR="00153307" w:rsidRDefault="00000000">
            <w:r>
              <w:rPr>
                <w:b/>
                <w:sz w:val="19"/>
              </w:rPr>
              <w:t>ICO registration reference</w:t>
            </w:r>
          </w:p>
        </w:tc>
        <w:tc>
          <w:tcPr>
            <w:tcW w:w="4968" w:type="dxa"/>
            <w:vAlign w:val="center"/>
          </w:tcPr>
          <w:p w14:paraId="0EB8F0AC" w14:textId="77777777" w:rsidR="00153307" w:rsidRDefault="00000000">
            <w:r>
              <w:rPr>
                <w:sz w:val="19"/>
              </w:rPr>
              <w:t>A8289359</w:t>
            </w:r>
          </w:p>
        </w:tc>
      </w:tr>
    </w:tbl>
    <w:p w14:paraId="58F0183C" w14:textId="77777777" w:rsidR="00153307" w:rsidRDefault="00000000">
      <w:pPr>
        <w:pStyle w:val="Heading1"/>
      </w:pPr>
      <w:r>
        <w:t>1. Introduction and purpose</w:t>
      </w:r>
    </w:p>
    <w:p w14:paraId="0DDE8B85" w14:textId="77777777" w:rsidR="00153307" w:rsidRDefault="00000000">
      <w:pPr>
        <w:spacing w:after="120"/>
      </w:pPr>
      <w:r>
        <w:t>This policy sets out how Silhouette Youth collects, uses, stores, shares, retains and disposes of personal data. It explains the organisation’s responsibilities under the UK General Data Protection Regulation (UK GDPR), the Data Protection Act 2018 and other relevant data protection legislation.</w:t>
      </w:r>
    </w:p>
    <w:p w14:paraId="2D9B1900" w14:textId="77777777" w:rsidR="00153307" w:rsidRDefault="00000000">
      <w:pPr>
        <w:spacing w:after="120"/>
      </w:pPr>
      <w:r>
        <w:t>Silhouette Youth is committed to protecting the personal data of children and young people, parents and carers, staff, freelance practitioners, trustees, volunteers, donors, supporters, partners and any other individuals whose data we process.</w:t>
      </w:r>
    </w:p>
    <w:p w14:paraId="321AEADE" w14:textId="77777777" w:rsidR="00153307" w:rsidRDefault="00000000">
      <w:pPr>
        <w:spacing w:after="120"/>
      </w:pPr>
      <w:r>
        <w:t>Silhouette Youth is the data controller for the personal data it collects and processes. Silhouette Youth is registered with the Information Commissioner’s Office, registration reference A8289359.</w:t>
      </w:r>
    </w:p>
    <w:p w14:paraId="4DB126A2" w14:textId="77777777" w:rsidR="00153307" w:rsidRDefault="00000000">
      <w:pPr>
        <w:pStyle w:val="Heading1"/>
      </w:pPr>
      <w:r>
        <w:t>2. Scope</w:t>
      </w:r>
    </w:p>
    <w:p w14:paraId="2023E27B" w14:textId="77777777" w:rsidR="00153307" w:rsidRDefault="00000000">
      <w:pPr>
        <w:spacing w:after="120"/>
      </w:pPr>
      <w:r>
        <w:t>This policy applies to all trustees, employees, freelance practitioners, volunteers, contractors and anyone else working with or on behalf of Silhouette Youth who may have access to personal data.</w:t>
      </w:r>
    </w:p>
    <w:p w14:paraId="1BB4430E" w14:textId="77777777" w:rsidR="00153307" w:rsidRDefault="00000000">
      <w:pPr>
        <w:spacing w:after="120"/>
      </w:pPr>
      <w:r>
        <w:t>It applies to personal data held electronically, on paper, in images, in email, on secure online systems, and in any other format.</w:t>
      </w:r>
    </w:p>
    <w:p w14:paraId="6D7D36AA" w14:textId="77777777" w:rsidR="00153307" w:rsidRDefault="00000000">
      <w:pPr>
        <w:pStyle w:val="Heading1"/>
      </w:pPr>
      <w:r>
        <w:t>3. Key definitions</w:t>
      </w:r>
    </w:p>
    <w:tbl>
      <w:tblPr>
        <w:tblStyle w:val="TableGrid"/>
        <w:tblW w:w="0" w:type="auto"/>
        <w:jc w:val="center"/>
        <w:tblLook w:val="04A0" w:firstRow="1" w:lastRow="0" w:firstColumn="1" w:lastColumn="0" w:noHBand="0" w:noVBand="1"/>
      </w:tblPr>
      <w:tblGrid>
        <w:gridCol w:w="4963"/>
        <w:gridCol w:w="4963"/>
      </w:tblGrid>
      <w:tr w:rsidR="00153307" w14:paraId="161E3111" w14:textId="77777777">
        <w:trPr>
          <w:jc w:val="center"/>
        </w:trPr>
        <w:tc>
          <w:tcPr>
            <w:tcW w:w="4968" w:type="dxa"/>
            <w:shd w:val="clear" w:color="auto" w:fill="D9EAF7"/>
          </w:tcPr>
          <w:p w14:paraId="77A71C01" w14:textId="77777777" w:rsidR="00153307" w:rsidRDefault="00000000">
            <w:r>
              <w:rPr>
                <w:b/>
                <w:sz w:val="19"/>
              </w:rPr>
              <w:t>Term</w:t>
            </w:r>
          </w:p>
        </w:tc>
        <w:tc>
          <w:tcPr>
            <w:tcW w:w="4968" w:type="dxa"/>
            <w:shd w:val="clear" w:color="auto" w:fill="D9EAF7"/>
          </w:tcPr>
          <w:p w14:paraId="60EA4321" w14:textId="77777777" w:rsidR="00153307" w:rsidRDefault="00000000">
            <w:r>
              <w:rPr>
                <w:b/>
                <w:sz w:val="19"/>
              </w:rPr>
              <w:t>Meaning</w:t>
            </w:r>
          </w:p>
        </w:tc>
      </w:tr>
      <w:tr w:rsidR="00153307" w14:paraId="67591044" w14:textId="77777777">
        <w:trPr>
          <w:jc w:val="center"/>
        </w:trPr>
        <w:tc>
          <w:tcPr>
            <w:tcW w:w="4968" w:type="dxa"/>
          </w:tcPr>
          <w:p w14:paraId="1F4D181E" w14:textId="77777777" w:rsidR="00153307" w:rsidRDefault="00000000">
            <w:r>
              <w:rPr>
                <w:b/>
                <w:sz w:val="19"/>
              </w:rPr>
              <w:t>Personal data</w:t>
            </w:r>
          </w:p>
        </w:tc>
        <w:tc>
          <w:tcPr>
            <w:tcW w:w="4968" w:type="dxa"/>
          </w:tcPr>
          <w:p w14:paraId="6BA3008D" w14:textId="77777777" w:rsidR="00153307" w:rsidRDefault="00000000">
            <w:r>
              <w:rPr>
                <w:sz w:val="19"/>
              </w:rPr>
              <w:t>Information relating to an identified or identifiable living person. This may include names, addresses, contact details, dates of birth, photographs, video or audio recordings, attendance records and similar information.</w:t>
            </w:r>
          </w:p>
        </w:tc>
      </w:tr>
      <w:tr w:rsidR="00153307" w14:paraId="329B4C4C" w14:textId="77777777">
        <w:trPr>
          <w:jc w:val="center"/>
        </w:trPr>
        <w:tc>
          <w:tcPr>
            <w:tcW w:w="4968" w:type="dxa"/>
          </w:tcPr>
          <w:p w14:paraId="5ED1E1E2" w14:textId="77777777" w:rsidR="00153307" w:rsidRDefault="00000000">
            <w:r>
              <w:rPr>
                <w:b/>
                <w:sz w:val="19"/>
              </w:rPr>
              <w:t>Special category data</w:t>
            </w:r>
          </w:p>
        </w:tc>
        <w:tc>
          <w:tcPr>
            <w:tcW w:w="4968" w:type="dxa"/>
          </w:tcPr>
          <w:p w14:paraId="34D38B7F" w14:textId="77777777" w:rsidR="00153307" w:rsidRDefault="00000000">
            <w:r>
              <w:rPr>
                <w:sz w:val="19"/>
              </w:rPr>
              <w:t>More sensitive personal data, such as information about health, disability, race or ethnic origin, religious beliefs, biometric data, or other protected information.</w:t>
            </w:r>
          </w:p>
        </w:tc>
      </w:tr>
      <w:tr w:rsidR="00153307" w14:paraId="4EC0F885" w14:textId="77777777">
        <w:trPr>
          <w:jc w:val="center"/>
        </w:trPr>
        <w:tc>
          <w:tcPr>
            <w:tcW w:w="4968" w:type="dxa"/>
          </w:tcPr>
          <w:p w14:paraId="0ACACC31" w14:textId="77777777" w:rsidR="00153307" w:rsidRDefault="00000000">
            <w:r>
              <w:rPr>
                <w:b/>
                <w:sz w:val="19"/>
              </w:rPr>
              <w:t>Data subject</w:t>
            </w:r>
          </w:p>
        </w:tc>
        <w:tc>
          <w:tcPr>
            <w:tcW w:w="4968" w:type="dxa"/>
          </w:tcPr>
          <w:p w14:paraId="21081958" w14:textId="77777777" w:rsidR="00153307" w:rsidRDefault="00000000">
            <w:r>
              <w:rPr>
                <w:sz w:val="19"/>
              </w:rPr>
              <w:t>The individual whose personal data is being processed.</w:t>
            </w:r>
          </w:p>
        </w:tc>
      </w:tr>
      <w:tr w:rsidR="00153307" w14:paraId="434D7608" w14:textId="77777777">
        <w:trPr>
          <w:jc w:val="center"/>
        </w:trPr>
        <w:tc>
          <w:tcPr>
            <w:tcW w:w="4968" w:type="dxa"/>
          </w:tcPr>
          <w:p w14:paraId="5C0ADEF5" w14:textId="77777777" w:rsidR="00153307" w:rsidRDefault="00000000">
            <w:r>
              <w:rPr>
                <w:b/>
                <w:sz w:val="19"/>
              </w:rPr>
              <w:t>Data controller</w:t>
            </w:r>
          </w:p>
        </w:tc>
        <w:tc>
          <w:tcPr>
            <w:tcW w:w="4968" w:type="dxa"/>
          </w:tcPr>
          <w:p w14:paraId="28183246" w14:textId="77777777" w:rsidR="00153307" w:rsidRDefault="00000000">
            <w:r>
              <w:rPr>
                <w:sz w:val="19"/>
              </w:rPr>
              <w:t>The organisation that decides why and how personal data is processed. For most Silhouette Youth activity, this is Silhouette Youth.</w:t>
            </w:r>
          </w:p>
        </w:tc>
      </w:tr>
      <w:tr w:rsidR="00153307" w14:paraId="0CD6AB89" w14:textId="77777777">
        <w:trPr>
          <w:jc w:val="center"/>
        </w:trPr>
        <w:tc>
          <w:tcPr>
            <w:tcW w:w="4968" w:type="dxa"/>
          </w:tcPr>
          <w:p w14:paraId="0DB5D924" w14:textId="77777777" w:rsidR="00153307" w:rsidRDefault="00000000">
            <w:r>
              <w:rPr>
                <w:b/>
                <w:sz w:val="19"/>
              </w:rPr>
              <w:t>Data processor</w:t>
            </w:r>
          </w:p>
        </w:tc>
        <w:tc>
          <w:tcPr>
            <w:tcW w:w="4968" w:type="dxa"/>
          </w:tcPr>
          <w:p w14:paraId="1457F174" w14:textId="77777777" w:rsidR="00153307" w:rsidRDefault="00000000">
            <w:r>
              <w:rPr>
                <w:sz w:val="19"/>
              </w:rPr>
              <w:t>An organisation or individual that processes personal data on behalf of Silhouette Youth.</w:t>
            </w:r>
          </w:p>
        </w:tc>
      </w:tr>
      <w:tr w:rsidR="00153307" w14:paraId="3E1D20D1" w14:textId="77777777">
        <w:trPr>
          <w:jc w:val="center"/>
        </w:trPr>
        <w:tc>
          <w:tcPr>
            <w:tcW w:w="4968" w:type="dxa"/>
          </w:tcPr>
          <w:p w14:paraId="227F69AF" w14:textId="77777777" w:rsidR="00153307" w:rsidRDefault="00000000">
            <w:r>
              <w:rPr>
                <w:b/>
                <w:sz w:val="19"/>
              </w:rPr>
              <w:t>Processing</w:t>
            </w:r>
          </w:p>
        </w:tc>
        <w:tc>
          <w:tcPr>
            <w:tcW w:w="4968" w:type="dxa"/>
          </w:tcPr>
          <w:p w14:paraId="0D0619EC" w14:textId="77777777" w:rsidR="00153307" w:rsidRDefault="00000000">
            <w:r>
              <w:rPr>
                <w:sz w:val="19"/>
              </w:rPr>
              <w:t>Anything done with personal data, including collecting, recording, storing, using, sharing, deleting or destroying it.</w:t>
            </w:r>
          </w:p>
        </w:tc>
      </w:tr>
    </w:tbl>
    <w:p w14:paraId="7E80C099" w14:textId="77777777" w:rsidR="00153307" w:rsidRDefault="00000000">
      <w:pPr>
        <w:pStyle w:val="Heading1"/>
      </w:pPr>
      <w:r>
        <w:lastRenderedPageBreak/>
        <w:t>4. Data protection principles</w:t>
      </w:r>
    </w:p>
    <w:p w14:paraId="2C69A325" w14:textId="77777777" w:rsidR="00153307" w:rsidRDefault="00000000">
      <w:pPr>
        <w:spacing w:after="120"/>
      </w:pPr>
      <w:r>
        <w:t>Silhouette Youth will process personal data in line with the following principles. Personal data will be:</w:t>
      </w:r>
    </w:p>
    <w:p w14:paraId="6BA49C21" w14:textId="77777777" w:rsidR="00153307" w:rsidRDefault="00000000">
      <w:pPr>
        <w:pStyle w:val="ListBullet"/>
        <w:spacing w:after="40"/>
      </w:pPr>
      <w:r>
        <w:t>processed lawfully, fairly and transparently;</w:t>
      </w:r>
    </w:p>
    <w:p w14:paraId="25068817" w14:textId="77777777" w:rsidR="00153307" w:rsidRDefault="00000000">
      <w:pPr>
        <w:pStyle w:val="ListBullet"/>
        <w:spacing w:after="40"/>
      </w:pPr>
      <w:r>
        <w:t>collected for specified, explicit and legitimate purposes;</w:t>
      </w:r>
    </w:p>
    <w:p w14:paraId="069F95A1" w14:textId="77777777" w:rsidR="00153307" w:rsidRDefault="00000000">
      <w:pPr>
        <w:pStyle w:val="ListBullet"/>
        <w:spacing w:after="40"/>
      </w:pPr>
      <w:r>
        <w:t>adequate, relevant and limited to what is necessary;</w:t>
      </w:r>
    </w:p>
    <w:p w14:paraId="333BE89A" w14:textId="77777777" w:rsidR="00153307" w:rsidRDefault="00000000">
      <w:pPr>
        <w:pStyle w:val="ListBullet"/>
        <w:spacing w:after="40"/>
      </w:pPr>
      <w:r>
        <w:t>accurate and, where necessary, kept up to date;</w:t>
      </w:r>
    </w:p>
    <w:p w14:paraId="1C572EBE" w14:textId="77777777" w:rsidR="00153307" w:rsidRDefault="00000000">
      <w:pPr>
        <w:pStyle w:val="ListBullet"/>
        <w:spacing w:after="40"/>
      </w:pPr>
      <w:r>
        <w:t>kept for no longer than is necessary;</w:t>
      </w:r>
    </w:p>
    <w:p w14:paraId="57A8FDD9" w14:textId="77777777" w:rsidR="00153307" w:rsidRDefault="00000000">
      <w:pPr>
        <w:pStyle w:val="ListBullet"/>
        <w:spacing w:after="40"/>
      </w:pPr>
      <w:r>
        <w:t>processed securely and protected from unauthorised access, loss, damage or misuse;</w:t>
      </w:r>
    </w:p>
    <w:p w14:paraId="091F4AF9" w14:textId="77777777" w:rsidR="00153307" w:rsidRDefault="00000000">
      <w:pPr>
        <w:pStyle w:val="ListBullet"/>
        <w:spacing w:after="40"/>
      </w:pPr>
      <w:r>
        <w:t>handled in a way that respects the rights of data subjects.</w:t>
      </w:r>
    </w:p>
    <w:p w14:paraId="108BDD78" w14:textId="77777777" w:rsidR="00153307" w:rsidRDefault="00000000">
      <w:pPr>
        <w:pStyle w:val="Heading1"/>
      </w:pPr>
      <w:r>
        <w:t>5. Types of personal data we may process</w:t>
      </w:r>
    </w:p>
    <w:p w14:paraId="60BC021C" w14:textId="77777777" w:rsidR="00153307" w:rsidRDefault="00000000">
      <w:pPr>
        <w:spacing w:after="120"/>
      </w:pPr>
      <w:r>
        <w:t>Depending on the relationship with the individual, Silhouette Youth may process personal data such as:</w:t>
      </w:r>
    </w:p>
    <w:p w14:paraId="27A9CAE2" w14:textId="77777777" w:rsidR="00153307" w:rsidRDefault="00000000">
      <w:pPr>
        <w:pStyle w:val="ListBullet"/>
        <w:spacing w:after="40"/>
      </w:pPr>
      <w:r>
        <w:t>names and contact details;</w:t>
      </w:r>
    </w:p>
    <w:p w14:paraId="37D90A5B" w14:textId="77777777" w:rsidR="00153307" w:rsidRDefault="00000000">
      <w:pPr>
        <w:pStyle w:val="ListBullet"/>
        <w:spacing w:after="40"/>
      </w:pPr>
      <w:r>
        <w:t>parent/carer and emergency contact details;</w:t>
      </w:r>
    </w:p>
    <w:p w14:paraId="1C6F1F20" w14:textId="77777777" w:rsidR="00153307" w:rsidRDefault="00000000">
      <w:pPr>
        <w:pStyle w:val="ListBullet"/>
        <w:spacing w:after="40"/>
      </w:pPr>
      <w:r>
        <w:t>dates of birth and age group information;</w:t>
      </w:r>
    </w:p>
    <w:p w14:paraId="6E09CED6" w14:textId="77777777" w:rsidR="00153307" w:rsidRDefault="00000000">
      <w:pPr>
        <w:pStyle w:val="ListBullet"/>
        <w:spacing w:after="40"/>
      </w:pPr>
      <w:r>
        <w:t>attendance, registration and participation information;</w:t>
      </w:r>
    </w:p>
    <w:p w14:paraId="0950DB23" w14:textId="77777777" w:rsidR="00153307" w:rsidRDefault="00000000">
      <w:pPr>
        <w:pStyle w:val="ListBullet"/>
        <w:spacing w:after="40"/>
      </w:pPr>
      <w:r>
        <w:t>medical, allergy, disability, access and wellbeing information needed to keep individuals safe;</w:t>
      </w:r>
    </w:p>
    <w:p w14:paraId="7DF376B2" w14:textId="77777777" w:rsidR="00153307" w:rsidRDefault="00000000">
      <w:pPr>
        <w:pStyle w:val="ListBullet"/>
        <w:spacing w:after="40"/>
      </w:pPr>
      <w:r>
        <w:t>photographs, video or audio recordings, where appropriate consent or another lawful basis applies;</w:t>
      </w:r>
    </w:p>
    <w:p w14:paraId="001D9895" w14:textId="77777777" w:rsidR="00153307" w:rsidRDefault="00000000">
      <w:pPr>
        <w:pStyle w:val="ListBullet"/>
        <w:spacing w:after="40"/>
      </w:pPr>
      <w:r>
        <w:t>staff, trustee, volunteer and practitioner records;</w:t>
      </w:r>
    </w:p>
    <w:p w14:paraId="0A7340A8" w14:textId="77777777" w:rsidR="00153307" w:rsidRDefault="00000000">
      <w:pPr>
        <w:pStyle w:val="ListBullet"/>
        <w:spacing w:after="40"/>
      </w:pPr>
      <w:r>
        <w:t>DBS and safer recruitment information where required;</w:t>
      </w:r>
    </w:p>
    <w:p w14:paraId="02842D2D" w14:textId="77777777" w:rsidR="00153307" w:rsidRDefault="00000000">
      <w:pPr>
        <w:pStyle w:val="ListBullet"/>
        <w:spacing w:after="40"/>
      </w:pPr>
      <w:r>
        <w:t>donor, supporter, payment and finance-related records;</w:t>
      </w:r>
    </w:p>
    <w:p w14:paraId="23C5C56C" w14:textId="77777777" w:rsidR="00153307" w:rsidRDefault="00000000">
      <w:pPr>
        <w:pStyle w:val="ListBullet"/>
        <w:spacing w:after="40"/>
      </w:pPr>
      <w:r>
        <w:t>safeguarding, accident, incident or concern records where required.</w:t>
      </w:r>
    </w:p>
    <w:p w14:paraId="75337FA7" w14:textId="77777777" w:rsidR="00153307" w:rsidRDefault="00000000">
      <w:pPr>
        <w:pStyle w:val="Heading1"/>
      </w:pPr>
      <w:r>
        <w:t>6. Lawful bases for processing</w:t>
      </w:r>
    </w:p>
    <w:p w14:paraId="53B51530" w14:textId="77777777" w:rsidR="00153307" w:rsidRDefault="00000000">
      <w:pPr>
        <w:spacing w:after="120"/>
      </w:pPr>
      <w:r>
        <w:t>Silhouette Youth will only process personal data where there is a lawful basis for doing so. The lawful bases may include:</w:t>
      </w:r>
    </w:p>
    <w:p w14:paraId="64FAC573" w14:textId="77777777" w:rsidR="00153307" w:rsidRDefault="00000000">
      <w:pPr>
        <w:pStyle w:val="ListBullet"/>
        <w:spacing w:after="40"/>
      </w:pPr>
      <w:r>
        <w:t>consent, for example for some photographs, marketing or optional communications;</w:t>
      </w:r>
    </w:p>
    <w:p w14:paraId="0375C604" w14:textId="77777777" w:rsidR="00153307" w:rsidRDefault="00000000">
      <w:pPr>
        <w:pStyle w:val="ListBullet"/>
        <w:spacing w:after="40"/>
      </w:pPr>
      <w:r>
        <w:t>contract, for example where processing is needed to deliver a service, booking or agreement;</w:t>
      </w:r>
    </w:p>
    <w:p w14:paraId="583A36E2" w14:textId="77777777" w:rsidR="00153307" w:rsidRDefault="00000000">
      <w:pPr>
        <w:pStyle w:val="ListBullet"/>
        <w:spacing w:after="40"/>
      </w:pPr>
      <w:r>
        <w:t>legal obligation, for example safeguarding, charity, finance, employment or health and safety requirements;</w:t>
      </w:r>
    </w:p>
    <w:p w14:paraId="4C58551E" w14:textId="77777777" w:rsidR="00153307" w:rsidRDefault="00000000">
      <w:pPr>
        <w:pStyle w:val="ListBullet"/>
        <w:spacing w:after="40"/>
      </w:pPr>
      <w:r>
        <w:t>vital interests, where processing is necessary to protect someone’s life;</w:t>
      </w:r>
    </w:p>
    <w:p w14:paraId="73C631A4" w14:textId="77777777" w:rsidR="00153307" w:rsidRDefault="00000000">
      <w:pPr>
        <w:pStyle w:val="ListBullet"/>
        <w:spacing w:after="40"/>
      </w:pPr>
      <w:r>
        <w:t>legitimate interests, where processing is necessary for the effective running of the charity and does not override the rights and freedoms of the individual;</w:t>
      </w:r>
    </w:p>
    <w:p w14:paraId="156B674D" w14:textId="77777777" w:rsidR="00153307" w:rsidRDefault="00000000">
      <w:pPr>
        <w:pStyle w:val="ListBullet"/>
        <w:spacing w:after="40"/>
      </w:pPr>
      <w:r>
        <w:t>substantial public interest or safeguarding reasons where special category data is processed to protect children, young people or vulnerable people.</w:t>
      </w:r>
    </w:p>
    <w:p w14:paraId="5466BF13" w14:textId="77777777" w:rsidR="00153307" w:rsidRDefault="00000000">
      <w:pPr>
        <w:pStyle w:val="Heading1"/>
      </w:pPr>
      <w:r>
        <w:t>7. Informing people how their data is used</w:t>
      </w:r>
    </w:p>
    <w:p w14:paraId="04BD2E66" w14:textId="77777777" w:rsidR="00153307" w:rsidRDefault="00000000">
      <w:pPr>
        <w:spacing w:after="120"/>
      </w:pPr>
      <w:r>
        <w:t>Silhouette Youth will provide clear information about how personal data is used. This may be through privacy notices, consent forms, registration forms, staff information, website notices or direct communication.</w:t>
      </w:r>
    </w:p>
    <w:p w14:paraId="68A9A125" w14:textId="77777777" w:rsidR="00153307" w:rsidRDefault="00000000">
      <w:pPr>
        <w:spacing w:after="120"/>
      </w:pPr>
      <w:r>
        <w:t>Where personal data is collected directly from an individual, Silhouette Youth will explain why the information is needed, how it will be used, who it may be shared with, how long it will be kept, and how the individual can exercise their rights.</w:t>
      </w:r>
    </w:p>
    <w:p w14:paraId="4E97FB15" w14:textId="77777777" w:rsidR="00153307" w:rsidRDefault="00000000">
      <w:pPr>
        <w:pStyle w:val="Heading1"/>
      </w:pPr>
      <w:r>
        <w:lastRenderedPageBreak/>
        <w:t>8. Individual rights</w:t>
      </w:r>
    </w:p>
    <w:p w14:paraId="37882B06" w14:textId="77777777" w:rsidR="00153307" w:rsidRDefault="00000000">
      <w:pPr>
        <w:spacing w:after="120"/>
      </w:pPr>
      <w:r>
        <w:t>Individuals have rights in relation to their personal data. These rights include:</w:t>
      </w:r>
    </w:p>
    <w:p w14:paraId="7DE74936" w14:textId="77777777" w:rsidR="00153307" w:rsidRDefault="00000000">
      <w:pPr>
        <w:pStyle w:val="ListBullet"/>
        <w:spacing w:after="40"/>
      </w:pPr>
      <w:r>
        <w:t>the right to be informed;</w:t>
      </w:r>
    </w:p>
    <w:p w14:paraId="2CF09A20" w14:textId="77777777" w:rsidR="00153307" w:rsidRDefault="00000000">
      <w:pPr>
        <w:pStyle w:val="ListBullet"/>
        <w:spacing w:after="40"/>
      </w:pPr>
      <w:r>
        <w:t>the right of access;</w:t>
      </w:r>
    </w:p>
    <w:p w14:paraId="25557AB2" w14:textId="77777777" w:rsidR="00153307" w:rsidRDefault="00000000">
      <w:pPr>
        <w:pStyle w:val="ListBullet"/>
        <w:spacing w:after="40"/>
      </w:pPr>
      <w:r>
        <w:t>the right to rectification;</w:t>
      </w:r>
    </w:p>
    <w:p w14:paraId="5B50B390" w14:textId="77777777" w:rsidR="00153307" w:rsidRDefault="00000000">
      <w:pPr>
        <w:pStyle w:val="ListBullet"/>
        <w:spacing w:after="40"/>
      </w:pPr>
      <w:r>
        <w:t>the right to erasure, where this applies;</w:t>
      </w:r>
    </w:p>
    <w:p w14:paraId="42057E4B" w14:textId="77777777" w:rsidR="00153307" w:rsidRDefault="00000000">
      <w:pPr>
        <w:pStyle w:val="ListBullet"/>
        <w:spacing w:after="40"/>
      </w:pPr>
      <w:r>
        <w:t>the right to restrict processing;</w:t>
      </w:r>
    </w:p>
    <w:p w14:paraId="67CADB0F" w14:textId="77777777" w:rsidR="00153307" w:rsidRDefault="00000000">
      <w:pPr>
        <w:pStyle w:val="ListBullet"/>
        <w:spacing w:after="40"/>
      </w:pPr>
      <w:r>
        <w:t>the right to data portability, where this applies;</w:t>
      </w:r>
    </w:p>
    <w:p w14:paraId="6C42CA27" w14:textId="77777777" w:rsidR="00153307" w:rsidRDefault="00000000">
      <w:pPr>
        <w:pStyle w:val="ListBullet"/>
        <w:spacing w:after="40"/>
      </w:pPr>
      <w:r>
        <w:t>the right to object;</w:t>
      </w:r>
    </w:p>
    <w:p w14:paraId="59523619" w14:textId="77777777" w:rsidR="00153307" w:rsidRDefault="00000000">
      <w:pPr>
        <w:pStyle w:val="ListBullet"/>
        <w:spacing w:after="40"/>
      </w:pPr>
      <w:r>
        <w:t>rights relating to automated decision-making and profiling.</w:t>
      </w:r>
    </w:p>
    <w:p w14:paraId="41F2478E" w14:textId="77777777" w:rsidR="00153307" w:rsidRDefault="00000000">
      <w:pPr>
        <w:spacing w:after="120"/>
      </w:pPr>
      <w:r>
        <w:t>Requests relating to data protection rights should be sent to the Data Protection Lead at admin@silyt.com. Silhouette Youth will normally respond to subject access requests within one calendar month, unless the request is complex or an extension is permitted by law.</w:t>
      </w:r>
    </w:p>
    <w:p w14:paraId="06AFF0B3" w14:textId="77777777" w:rsidR="00153307" w:rsidRDefault="00000000">
      <w:pPr>
        <w:pStyle w:val="Heading1"/>
      </w:pPr>
      <w:r>
        <w:t>9. Data security</w:t>
      </w:r>
    </w:p>
    <w:p w14:paraId="26B1BBE6" w14:textId="77777777" w:rsidR="00153307" w:rsidRDefault="00000000">
      <w:pPr>
        <w:spacing w:after="120"/>
      </w:pPr>
      <w:r>
        <w:t>Silhouette Youth will take appropriate organisational and technical steps to keep personal data secure. These include:</w:t>
      </w:r>
    </w:p>
    <w:p w14:paraId="0B823B3A" w14:textId="77777777" w:rsidR="00153307" w:rsidRDefault="00000000">
      <w:pPr>
        <w:pStyle w:val="ListBullet"/>
        <w:spacing w:after="40"/>
      </w:pPr>
      <w:r>
        <w:t>limiting access to personal data to those who need it for their role;</w:t>
      </w:r>
    </w:p>
    <w:p w14:paraId="1E26DD4A" w14:textId="77777777" w:rsidR="00153307" w:rsidRDefault="00000000">
      <w:pPr>
        <w:pStyle w:val="ListBullet"/>
        <w:spacing w:after="40"/>
      </w:pPr>
      <w:r>
        <w:t>using secure electronic systems and password protection;</w:t>
      </w:r>
    </w:p>
    <w:p w14:paraId="540422B8" w14:textId="77777777" w:rsidR="00153307" w:rsidRDefault="00000000">
      <w:pPr>
        <w:pStyle w:val="ListBullet"/>
        <w:spacing w:after="40"/>
      </w:pPr>
      <w:r>
        <w:t>storing paper records securely;</w:t>
      </w:r>
    </w:p>
    <w:p w14:paraId="3DB4C795" w14:textId="77777777" w:rsidR="00153307" w:rsidRDefault="00000000">
      <w:pPr>
        <w:pStyle w:val="ListBullet"/>
        <w:spacing w:after="40"/>
      </w:pPr>
      <w:r>
        <w:t>not leaving personal data unattended or visible to unauthorised people;</w:t>
      </w:r>
    </w:p>
    <w:p w14:paraId="5B5977B1" w14:textId="77777777" w:rsidR="00153307" w:rsidRDefault="00000000">
      <w:pPr>
        <w:pStyle w:val="ListBullet"/>
        <w:spacing w:after="40"/>
      </w:pPr>
      <w:r>
        <w:t>using secure methods when sharing sensitive information;</w:t>
      </w:r>
    </w:p>
    <w:p w14:paraId="1251B5F8" w14:textId="77777777" w:rsidR="00153307" w:rsidRDefault="00000000">
      <w:pPr>
        <w:pStyle w:val="ListBullet"/>
        <w:spacing w:after="40"/>
      </w:pPr>
      <w:r>
        <w:t>taking care when using email, cloud storage, mobile devices or removable media;</w:t>
      </w:r>
    </w:p>
    <w:p w14:paraId="63BE9773" w14:textId="77777777" w:rsidR="00153307" w:rsidRDefault="00000000">
      <w:pPr>
        <w:pStyle w:val="ListBullet"/>
        <w:spacing w:after="40"/>
      </w:pPr>
      <w:r>
        <w:t>ensuring staff, trustees, volunteers and practitioners understand their data protection responsibilities;</w:t>
      </w:r>
    </w:p>
    <w:p w14:paraId="21C50500" w14:textId="77777777" w:rsidR="00153307" w:rsidRDefault="00000000">
      <w:pPr>
        <w:pStyle w:val="ListBullet"/>
        <w:spacing w:after="40"/>
      </w:pPr>
      <w:r>
        <w:t>reviewing and deleting records when they are no longer required.</w:t>
      </w:r>
    </w:p>
    <w:p w14:paraId="1E5D8BE5" w14:textId="77777777" w:rsidR="00153307" w:rsidRDefault="00000000">
      <w:pPr>
        <w:pStyle w:val="Heading1"/>
      </w:pPr>
      <w:r>
        <w:t>10. Sharing personal data</w:t>
      </w:r>
    </w:p>
    <w:p w14:paraId="05CCA131" w14:textId="77777777" w:rsidR="00153307" w:rsidRDefault="00000000">
      <w:pPr>
        <w:spacing w:after="120"/>
      </w:pPr>
      <w:r>
        <w:t>Silhouette Youth will only share personal data where there is a lawful basis and a clear reason to do so. Information may be shared with parents/carers, schools, local authorities, safeguarding partners, emergency services, insurers, funders, professional advisers, payroll or finance providers, IT providers or other partners where this is necessary and appropriate.</w:t>
      </w:r>
    </w:p>
    <w:p w14:paraId="165095D7" w14:textId="77777777" w:rsidR="00153307" w:rsidRDefault="00000000">
      <w:pPr>
        <w:spacing w:after="120"/>
      </w:pPr>
      <w:r>
        <w:t>Personal data will not be shared informally or unnecessarily. Where safeguarding is involved, information may be shared without consent where this is necessary to protect a child, young person or adult at risk.</w:t>
      </w:r>
    </w:p>
    <w:p w14:paraId="2C91260F" w14:textId="77777777" w:rsidR="00153307" w:rsidRDefault="00000000">
      <w:pPr>
        <w:pStyle w:val="Heading1"/>
      </w:pPr>
      <w:r>
        <w:t>11. Safeguarding and data protection</w:t>
      </w:r>
    </w:p>
    <w:p w14:paraId="576DD5D4" w14:textId="77777777" w:rsidR="00153307" w:rsidRDefault="00000000">
      <w:pPr>
        <w:spacing w:after="120"/>
      </w:pPr>
      <w:r>
        <w:t>Data protection law does not prevent information sharing where this is necessary to safeguard children, young people or adults at risk. Silhouette Youth will always prioritise safeguarding and the welfare of children and young people.</w:t>
      </w:r>
    </w:p>
    <w:p w14:paraId="2BB111B0" w14:textId="77777777" w:rsidR="00153307" w:rsidRDefault="00000000">
      <w:pPr>
        <w:spacing w:after="120"/>
      </w:pPr>
      <w:r>
        <w:t>Safeguarding records will be handled sensitively, stored securely and shared only with those who need to know, in line with safeguarding procedures and legal requirements.</w:t>
      </w:r>
    </w:p>
    <w:p w14:paraId="43006773" w14:textId="77777777" w:rsidR="00153307" w:rsidRDefault="00000000">
      <w:pPr>
        <w:pStyle w:val="Heading1"/>
      </w:pPr>
      <w:r>
        <w:lastRenderedPageBreak/>
        <w:t>12. Photographs, video and media</w:t>
      </w:r>
    </w:p>
    <w:p w14:paraId="018D90CE" w14:textId="77777777" w:rsidR="00153307" w:rsidRDefault="00000000">
      <w:pPr>
        <w:spacing w:after="120"/>
      </w:pPr>
      <w:r>
        <w:t>Silhouette Youth may use photographs, video or audio recordings to support rehearsals, performances, celebration of work, publicity, reporting to funders or organisational records. Consent will be sought where appropriate, particularly for publicity and external use.</w:t>
      </w:r>
    </w:p>
    <w:p w14:paraId="2EF8E323" w14:textId="77777777" w:rsidR="00153307" w:rsidRDefault="00000000">
      <w:pPr>
        <w:spacing w:after="120"/>
      </w:pPr>
      <w:r>
        <w:t>Images and recordings will be stored securely and used only for the purposes explained. Individuals may withdraw consent for future use where consent is the lawful basis for processing.</w:t>
      </w:r>
    </w:p>
    <w:p w14:paraId="1D2E8751" w14:textId="77777777" w:rsidR="00153307" w:rsidRDefault="00000000">
      <w:pPr>
        <w:pStyle w:val="Heading1"/>
      </w:pPr>
      <w:r>
        <w:t>13. Retention and disposal</w:t>
      </w:r>
    </w:p>
    <w:p w14:paraId="1D09E5FD" w14:textId="77777777" w:rsidR="00153307" w:rsidRDefault="00000000">
      <w:pPr>
        <w:spacing w:after="120"/>
      </w:pPr>
      <w:r>
        <w:t>Silhouette Youth will keep personal data only for as long as it is needed for the purpose for which it was collected, or for as long as required by law, safeguarding guidance, insurance requirements, funder requirements or charity governance needs.</w:t>
      </w:r>
    </w:p>
    <w:p w14:paraId="1FC8D58B" w14:textId="77777777" w:rsidR="00153307" w:rsidRDefault="00000000">
      <w:pPr>
        <w:spacing w:after="120"/>
      </w:pPr>
      <w:r>
        <w:t>Records that are no longer needed will be securely deleted, shredded or otherwise destroyed. Safeguarding and child protection records may need to be retained for longer in line with safeguarding guidance and legal requirements.</w:t>
      </w:r>
    </w:p>
    <w:p w14:paraId="76B50148" w14:textId="77777777" w:rsidR="00153307" w:rsidRDefault="00000000">
      <w:pPr>
        <w:pStyle w:val="Heading1"/>
      </w:pPr>
      <w:r>
        <w:t>14. Data breaches</w:t>
      </w:r>
    </w:p>
    <w:p w14:paraId="18FF302A" w14:textId="77777777" w:rsidR="00153307" w:rsidRDefault="00000000">
      <w:pPr>
        <w:spacing w:after="120"/>
      </w:pPr>
      <w:r>
        <w:t>A personal data breach is a breach of security leading to accidental or unlawful destruction, loss, alteration, unauthorised disclosure of, or access to, personal data.</w:t>
      </w:r>
    </w:p>
    <w:p w14:paraId="10E786DD" w14:textId="77777777" w:rsidR="00153307" w:rsidRDefault="00000000">
      <w:pPr>
        <w:spacing w:after="120"/>
      </w:pPr>
      <w:r>
        <w:t>All suspected or actual data breaches must be reported immediately to the Data Protection Lead at admin@silyt.com. Silhouette Youth will assess the breach, take action to reduce risk, keep a record of the incident, and report to the Information Commissioner’s Office within 72 hours where required. Where a breach is likely to result in a high risk to individuals, affected individuals will also be informed without undue delay.</w:t>
      </w:r>
    </w:p>
    <w:p w14:paraId="1D2D8A54" w14:textId="77777777" w:rsidR="00153307" w:rsidRDefault="00000000">
      <w:pPr>
        <w:pStyle w:val="Heading1"/>
      </w:pPr>
      <w:r>
        <w:t>15. Training and responsibilities</w:t>
      </w:r>
    </w:p>
    <w:p w14:paraId="77207B46" w14:textId="77777777" w:rsidR="00153307" w:rsidRDefault="00000000">
      <w:pPr>
        <w:spacing w:after="120"/>
      </w:pPr>
      <w:r>
        <w:t>Trustees have overall responsibility for ensuring that Silhouette Youth has appropriate data protection arrangements in place. The CEO / Data Protection Lead is responsible for overseeing this policy and supporting compliance.</w:t>
      </w:r>
    </w:p>
    <w:p w14:paraId="34262690" w14:textId="77777777" w:rsidR="00153307" w:rsidRDefault="00000000">
      <w:pPr>
        <w:spacing w:after="120"/>
      </w:pPr>
      <w:r>
        <w:t>All staff, freelancers, trustees and volunteers must handle personal data responsibly and report any concerns, breaches or near misses promptly. Relevant individuals will receive appropriate data protection guidance or training as part of induction and ongoing practice.</w:t>
      </w:r>
    </w:p>
    <w:p w14:paraId="36A23F00" w14:textId="77777777" w:rsidR="00153307" w:rsidRDefault="00000000">
      <w:pPr>
        <w:pStyle w:val="Heading1"/>
      </w:pPr>
      <w:r>
        <w:t>16. Complaints and concerns</w:t>
      </w:r>
    </w:p>
    <w:p w14:paraId="0957B0EE" w14:textId="77777777" w:rsidR="00153307" w:rsidRDefault="00000000">
      <w:pPr>
        <w:spacing w:after="120"/>
      </w:pPr>
      <w:r>
        <w:t>Anyone with a concern about how Silhouette Youth handles personal data should contact the Data Protection Lead at admin@silyt.com in the first instance.</w:t>
      </w:r>
    </w:p>
    <w:p w14:paraId="042B4A58" w14:textId="77777777" w:rsidR="00153307" w:rsidRDefault="00000000">
      <w:pPr>
        <w:spacing w:after="120"/>
      </w:pPr>
      <w:r>
        <w:t>Individuals also have the right to complain to the Information Commissioner’s Office if they are unhappy with how their personal data has been handled.</w:t>
      </w:r>
    </w:p>
    <w:p w14:paraId="0BCFC812" w14:textId="77777777" w:rsidR="00153307" w:rsidRDefault="00000000">
      <w:pPr>
        <w:pStyle w:val="Heading1"/>
      </w:pPr>
      <w:r>
        <w:t>17. Review</w:t>
      </w:r>
    </w:p>
    <w:p w14:paraId="3D3B138F" w14:textId="77777777" w:rsidR="00153307" w:rsidRDefault="00000000">
      <w:pPr>
        <w:spacing w:after="120"/>
      </w:pPr>
      <w:r>
        <w:t>This policy will be reviewed every two years, or sooner if there are changes to legislation, guidance, organisational practice or if a data protection incident indicates that earlier review is required.</w:t>
      </w:r>
    </w:p>
    <w:p w14:paraId="1E6A378F" w14:textId="77777777" w:rsidR="00153307" w:rsidRDefault="00000000">
      <w:pPr>
        <w:pStyle w:val="Heading1"/>
      </w:pPr>
      <w:r>
        <w:lastRenderedPageBreak/>
        <w:t>18. Approval</w:t>
      </w:r>
    </w:p>
    <w:tbl>
      <w:tblPr>
        <w:tblStyle w:val="TableGrid"/>
        <w:tblW w:w="0" w:type="auto"/>
        <w:jc w:val="center"/>
        <w:tblLook w:val="04A0" w:firstRow="1" w:lastRow="0" w:firstColumn="1" w:lastColumn="0" w:noHBand="0" w:noVBand="1"/>
      </w:tblPr>
      <w:tblGrid>
        <w:gridCol w:w="4963"/>
        <w:gridCol w:w="4963"/>
      </w:tblGrid>
      <w:tr w:rsidR="00153307" w14:paraId="6D2C9D44" w14:textId="77777777">
        <w:trPr>
          <w:jc w:val="center"/>
        </w:trPr>
        <w:tc>
          <w:tcPr>
            <w:tcW w:w="4968" w:type="dxa"/>
            <w:shd w:val="clear" w:color="auto" w:fill="D9EAF7"/>
          </w:tcPr>
          <w:p w14:paraId="6BE21DEC" w14:textId="77777777" w:rsidR="00153307" w:rsidRDefault="00000000">
            <w:r>
              <w:rPr>
                <w:b/>
                <w:sz w:val="20"/>
              </w:rPr>
              <w:t>Signed on behalf of Silhouette Youth</w:t>
            </w:r>
          </w:p>
        </w:tc>
        <w:tc>
          <w:tcPr>
            <w:tcW w:w="4968" w:type="dxa"/>
            <w:shd w:val="clear" w:color="auto" w:fill="D9EAF7"/>
          </w:tcPr>
          <w:p w14:paraId="5CA2D0AE" w14:textId="77777777" w:rsidR="00153307" w:rsidRDefault="00153307"/>
        </w:tc>
      </w:tr>
      <w:tr w:rsidR="00153307" w14:paraId="71A38C0A" w14:textId="77777777">
        <w:trPr>
          <w:jc w:val="center"/>
        </w:trPr>
        <w:tc>
          <w:tcPr>
            <w:tcW w:w="4968" w:type="dxa"/>
          </w:tcPr>
          <w:p w14:paraId="639A35C8" w14:textId="77777777" w:rsidR="00153307" w:rsidRDefault="00000000">
            <w:r>
              <w:rPr>
                <w:b/>
                <w:sz w:val="20"/>
              </w:rPr>
              <w:t>Name</w:t>
            </w:r>
          </w:p>
        </w:tc>
        <w:tc>
          <w:tcPr>
            <w:tcW w:w="4968" w:type="dxa"/>
          </w:tcPr>
          <w:p w14:paraId="2E0E3211" w14:textId="1C96B8A2" w:rsidR="00153307" w:rsidRDefault="009710EC">
            <w:r>
              <w:t>Tony Covington</w:t>
            </w:r>
          </w:p>
        </w:tc>
      </w:tr>
      <w:tr w:rsidR="00153307" w14:paraId="0B6470CE" w14:textId="77777777">
        <w:trPr>
          <w:jc w:val="center"/>
        </w:trPr>
        <w:tc>
          <w:tcPr>
            <w:tcW w:w="4968" w:type="dxa"/>
          </w:tcPr>
          <w:p w14:paraId="2A4061FB" w14:textId="77777777" w:rsidR="00153307" w:rsidRDefault="00000000">
            <w:r>
              <w:rPr>
                <w:b/>
                <w:sz w:val="20"/>
              </w:rPr>
              <w:t>Role</w:t>
            </w:r>
          </w:p>
        </w:tc>
        <w:tc>
          <w:tcPr>
            <w:tcW w:w="4968" w:type="dxa"/>
          </w:tcPr>
          <w:p w14:paraId="02FBA7E3" w14:textId="59C8642F" w:rsidR="00153307" w:rsidRDefault="009710EC">
            <w:r>
              <w:t>Chair of Trustees</w:t>
            </w:r>
          </w:p>
        </w:tc>
      </w:tr>
      <w:tr w:rsidR="00153307" w14:paraId="3AAA8424" w14:textId="77777777">
        <w:trPr>
          <w:jc w:val="center"/>
        </w:trPr>
        <w:tc>
          <w:tcPr>
            <w:tcW w:w="4968" w:type="dxa"/>
          </w:tcPr>
          <w:p w14:paraId="2748514D" w14:textId="77777777" w:rsidR="00153307" w:rsidRDefault="00000000">
            <w:r>
              <w:rPr>
                <w:b/>
                <w:sz w:val="20"/>
              </w:rPr>
              <w:t>Date</w:t>
            </w:r>
          </w:p>
        </w:tc>
        <w:tc>
          <w:tcPr>
            <w:tcW w:w="4968" w:type="dxa"/>
          </w:tcPr>
          <w:p w14:paraId="1C63C5DE" w14:textId="0B06C3B5" w:rsidR="00153307" w:rsidRDefault="009710EC">
            <w:r>
              <w:t>05/01/2026</w:t>
            </w:r>
          </w:p>
        </w:tc>
      </w:tr>
    </w:tbl>
    <w:p w14:paraId="3A9C3AE6" w14:textId="77777777" w:rsidR="003B5826" w:rsidRDefault="003B5826"/>
    <w:sectPr w:rsidR="003B5826"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F0055D" w14:textId="77777777" w:rsidR="003B5826" w:rsidRDefault="003B5826">
      <w:pPr>
        <w:spacing w:after="0" w:line="240" w:lineRule="auto"/>
      </w:pPr>
      <w:r>
        <w:separator/>
      </w:r>
    </w:p>
  </w:endnote>
  <w:endnote w:type="continuationSeparator" w:id="0">
    <w:p w14:paraId="32C030EC" w14:textId="77777777" w:rsidR="003B5826" w:rsidRDefault="003B5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_l_r __f_"/>
    <w:panose1 w:val="02020609040205080304"/>
    <w:charset w:val="80"/>
    <w:family w:val="modern"/>
    <w:pitch w:val="fixed"/>
    <w:sig w:usb0="E00002FF" w:usb1="6AC7FDFB" w:usb2="08000012" w:usb3="00000000" w:csb0="0002009F" w:csb1="00000000"/>
  </w:font>
  <w:font w:name="Arial">
    <w:altName w:val="ARIAL HEBREW LIGH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_l_r _S_V_b_N"/>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72A84E" w14:textId="77777777" w:rsidR="00153307" w:rsidRDefault="00000000">
    <w:pPr>
      <w:pStyle w:val="Footer"/>
    </w:pPr>
    <w:r>
      <w:rPr>
        <w:color w:val="646464"/>
        <w:sz w:val="18"/>
      </w:rPr>
      <w:t>Charity number: 1181276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7B41F7" w14:textId="77777777" w:rsidR="003B5826" w:rsidRDefault="003B5826">
      <w:pPr>
        <w:spacing w:after="0" w:line="240" w:lineRule="auto"/>
      </w:pPr>
      <w:r>
        <w:separator/>
      </w:r>
    </w:p>
  </w:footnote>
  <w:footnote w:type="continuationSeparator" w:id="0">
    <w:p w14:paraId="23F894F0" w14:textId="77777777" w:rsidR="003B5826" w:rsidRDefault="003B5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BAB9E" w14:textId="77777777" w:rsidR="00153307" w:rsidRDefault="00000000">
    <w:pPr>
      <w:pStyle w:val="Header"/>
      <w:jc w:val="right"/>
    </w:pPr>
    <w:r>
      <w:rPr>
        <w:color w:val="646464"/>
        <w:sz w:val="18"/>
      </w:rPr>
      <w:t>Silhouette Youth | Data Protection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6843448">
    <w:abstractNumId w:val="8"/>
  </w:num>
  <w:num w:numId="2" w16cid:durableId="1132091872">
    <w:abstractNumId w:val="6"/>
  </w:num>
  <w:num w:numId="3" w16cid:durableId="557480042">
    <w:abstractNumId w:val="5"/>
  </w:num>
  <w:num w:numId="4" w16cid:durableId="1603225495">
    <w:abstractNumId w:val="4"/>
  </w:num>
  <w:num w:numId="5" w16cid:durableId="1330451247">
    <w:abstractNumId w:val="7"/>
  </w:num>
  <w:num w:numId="6" w16cid:durableId="12264881">
    <w:abstractNumId w:val="3"/>
  </w:num>
  <w:num w:numId="7" w16cid:durableId="1308628292">
    <w:abstractNumId w:val="2"/>
  </w:num>
  <w:num w:numId="8" w16cid:durableId="434523403">
    <w:abstractNumId w:val="1"/>
  </w:num>
  <w:num w:numId="9" w16cid:durableId="18711464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DD1"/>
    <w:rsid w:val="0015074B"/>
    <w:rsid w:val="00153307"/>
    <w:rsid w:val="0029639D"/>
    <w:rsid w:val="00326F90"/>
    <w:rsid w:val="003B5826"/>
    <w:rsid w:val="009710E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31F3DD"/>
  <w14:defaultImageDpi w14:val="300"/>
  <w15:docId w15:val="{8AD4DDD6-579D-7F42-B2D7-37EA55FE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559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1460</Words>
  <Characters>8646</Characters>
  <Application>Microsoft Office Word</Application>
  <DocSecurity>0</DocSecurity>
  <Lines>180</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Silhouette Youth Data Protection and GDPR Policy</dc:title>
  <dc:subject>Data Protection and GDPR Policy</dc:subject>
  <dc:creator>Silhouette Youth</dc:creator>
  <cp:keywords/>
  <dc:description>Cleaned policy created for grant application support.</dc:description>
  <cp:lastModifiedBy>Leigh Wolmarans</cp:lastModifiedBy>
  <cp:revision>2</cp:revision>
  <dcterms:created xsi:type="dcterms:W3CDTF">2026-07-02T09:30:00Z</dcterms:created>
  <dcterms:modified xsi:type="dcterms:W3CDTF">2026-07-02T09:30:00Z</dcterms:modified>
  <cp:category/>
</cp:coreProperties>
</file>